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刑法学分论试题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一、简答题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1、简述以危险方法危害公共安全罪的主、客观构成要件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2、简述假冒注册商标罪的概念及构成特征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3、简述组织、领导、参加黑社会性质组织罪的概念及构成特征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4、重大责任事故罪的概念及构成特征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5、职务侵占罪与贪污罪的相同点及主要区别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6、玩忽职守罪的概念及其构成特征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7、侵占罪与盗窃罪的异同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8、论偷盗婴幼儿行为的定性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9、简述抢劫罪的加重处罚情节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10、信用卡诈骗罪的行为形式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11、洗钱罪的上游犯罪类型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12、妨害公务罪的概念及其构成特征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13、国家工作人员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14、简述交通肇事罪的构成要件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15、简述罪名的概念与分类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16、简述危险驾驶罪的构成特征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17、拐卖妇女、儿童罪与拐骗儿童罪的区别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18、简述侵犯公民个人信息罪的构成特征（最新的刑法修正案九的新罪名，当前司法实践常见）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19、保险诈骗罪的行为形式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20、简述法定刑的概念与种类</w:t>
      </w:r>
    </w:p>
    <w:p>
      <w:pPr>
        <w:rPr>
          <w:rFonts w:ascii="宋体" w:hAnsi="宋体" w:cs="宋体"/>
          <w:sz w:val="24"/>
        </w:rPr>
      </w:pPr>
      <w:bookmarkStart w:id="0" w:name="_GoBack"/>
      <w:bookmarkEnd w:id="0"/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二、论述题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1、试述贪污罪的概念、构成特征及认定时应当注意的问题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2、绑架罪的类型与构成要件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3、试论刑法分则与刑法总则的关系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4、试论生产、销售伪劣产品罪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5、试论寻衅滋事罪的构成要件及其罪与非罪的界限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6、试论罪状的概念与种类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7、试论抢劫罪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8、试论生产、销售伪劣产品罪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9、贿赂的范围与争议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10、论诈骗罪</w:t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三、案例分析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案例一：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２００１年５月３日下午，被告人郑某（男，２１岁）和彭某（男、１５岁），从某小站爬上一货运列车的高边车。列车启动后，他们发现一名女青年马某携带一只牛仔包也爬上同一节高边车时，即共谋抢她的钱。郑上前先从背后踢了马某一脚，又抓住她的头发威胁说，拿钱来。马回答说没钱。郑便以找钱为名，脱掉马某的外衣。彭某则在一旁搜书包。两人均未搜到一分钱。此时郑又起强奸歹念，遂将马某双手捆绑，对马实施强奸。遭抢被辱后，马某声称要报案。郑又起了杀心，用腰带紧勒被害人的脖子。当发现被害人脸已变色时，郑便招呼搜完包后一直在旁观望的彭某过来帮忙。两人一人抬头，一人抬脚，将被害人从飞驶的货物列车上抛下去。经法医鉴定，被害人系被人勒死。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问：对郑某、彭某的行为如何认定？为什么？</w:t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案例二：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于某，32岁，1995年因犯盗窃罪被判处有期徒刑2年，1997年11月刑满释放。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1998年5月的一天，于某窜到一单元楼内，撬门入室，窃取一住户1500元和金饰一件。在其正欲开门逃走时，户主张某买菜回来，见状大呼：“抓贼！”于某用力撞倒张某之后，携物夺路逃跑。三天后，张某在街上购物时发现李某，于是上前拉其去派出所。于某为了脱身，几拳将张某打倒，后被群众扭送到派出所。张某经鉴定，构成重伤。于某在逮捕后除了供述了自己的犯罪事实之外，还交代他的邻居王某盗窃汽车一事。公安机关将王某抓获。王某供认了盗窃汽车的事实，并称其盗车后，于某将汽车卖给了赵某。</w:t>
      </w:r>
    </w:p>
    <w:p>
      <w:pPr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问：</w:t>
      </w:r>
    </w:p>
    <w:p>
      <w:pPr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1、于某构成什么犯罪？请简要说明理由。</w:t>
      </w:r>
    </w:p>
    <w:p>
      <w:pPr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2、对于某追究刑事责任应适用哪些法定量刑情节？</w:t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案例三：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2000年9月22日，４２岁的某县某镇无业人员杨某因纠纷被王甲、王乙打伤住院。后杨某为报复陷害二人，通过他人借出其住院病历，由２８岁的某县人民医院医生张某指定实习学生，虚构了住院时间和昏迷４０分钟的内容，并将实际住院费用７７元填为４３２０元。被告人杨某还向司法机关提供虚假内容的Ｂ超报告单３份，被告人张某向法院提供虚假证言，致使王甲于２００２年７月１７日因涉嫌故意伤害罪，被某县人民法院判处有期徒刑１年，赔偿经济损失６５０８元，其中包括故意虚构的医疗费４３２０元；致使王乙于２００  ４年５月１２日因涉嫌故意伤害罪，被某县人民法院判处有期徒刑３年。  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问：1、杨某行为是否构成犯罪？如果构成犯罪，构成何罪？</w:t>
      </w:r>
    </w:p>
    <w:p>
      <w:pPr>
        <w:ind w:firstLine="960" w:firstLineChars="4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2、张某行为是否构成犯罪？如果构成犯罪，构成何罪？</w:t>
      </w:r>
    </w:p>
    <w:p>
      <w:pPr>
        <w:ind w:firstLine="960" w:firstLineChars="400"/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案例四：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王某因昔日恋人熊某数月前提出与其分手而一直对熊某耿耿于怀。2005年5月8日，王某潜进熊某所开“红苹果按摩店”内，从店内厨房里寻得一把菜刀向熊某和其男友曾某一阵乱砍，并将二人的头部、手部、腿部等多处砍伤。后经法医鉴定，曾某所受之伤构成重伤，熊某所受之伤构成轻伤。王某在行凶过程中，熊某拿出随身携带的一部TCL3188+型手机报警，遭到王某追赶，熊某在奔跑时绊倒在地，其手机也掉在地上。王某在砍伤被害人熊某后，因害怕熊某继续打电话报警，当着熊某的面将该手机“捡”走。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问：王某构成何罪？为什么？</w:t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案例五：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2004年10月30日，蔡甲驾驶机动三轮车与蔡乙一起收购棉花途经某县一条公路时，因车速过快，将路人石某撞倒致伤，并造成机动三轮车翻车。此时遇一客车路过，部分乘客下车救助，并打电话报警。但是，被告人蔡甲对在场人谎称石某是其母亲，将石某抬上车后让蔡乙抱住，以到医院看伤为由驾车逃离。途经某镇医院时，蔡甲未对石某进行抢救，至某镇水库东侧路时，蔡乙发现石启英已死亡并告知蔡甲。随后，两人停车将石某的尸体抛至路边的沟内，用玉米秸盖住。事后，因害怕事情败露，两人决定将尸体转移，由蔡甲驾驶机动三轮车与蔡乙将尸体转移至一涵洞里，并用杂草盖住洞口，以防被人发现，企图逃避追究。 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问：对于蔡甲和蔡乙应当以何罪追究刑事责任？为什么？</w:t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案例六：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2001年6月27日下午，被告人夏某携带尖刀外出伺机盗羊。当晚１１时许某明来到某市某镇黄桥村6组卢某家，欲盗卢家的羊。后因打不开羊窝门，夏某遂采用掇门、刀拨门栓的方法进入卢某家正屋，寻找羊窝门钥匙未果，便产生用液化气熏昏被害人后再行盗羊的念头。夏某卸下卢某家堂屋内液化气灶上的液化气罐并搬至室外，通过正屋南墙的“猫洞”向被害人卢某、黄某所在的东卧室排放液化气，然后在离被害人家不远处等候。被害人卢某听到室内响动而惊醒，起床点燃打火机查看，引发液化气爆炸起火，致被害人卢某被严重烧伤，被害人黄某被烧伤，卢某家房屋被严重毁损。被告人夏某见爆炸起火后逃离现场。经法医鉴定，被害人卢某伤情属重伤，被害人黄某伤情属轻伤。 </w:t>
      </w:r>
    </w:p>
    <w:p>
      <w:pPr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问：1、夏某的行为，构成何罪？为什么？</w:t>
      </w:r>
    </w:p>
    <w:p>
      <w:pPr>
        <w:ind w:firstLine="1080" w:firstLineChars="4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2、夏某的行为，如果构成犯罪，属于哪种犯罪停止形态？为什么？</w:t>
      </w:r>
    </w:p>
    <w:p>
      <w:pPr>
        <w:ind w:firstLine="1080" w:firstLineChars="450"/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案例七：</w:t>
      </w:r>
    </w:p>
    <w:p>
      <w:pPr>
        <w:ind w:firstLine="43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2008年6月3日，被告人刘某伙同韩某窜至某地新区川沙镇附近，翻墙进入某户居民中，盗窃财物价值共计人民币315元（当地盗窃罪标准是1000元）。两人正欲离开时被户主人王某和王某妻子发现。王某妻子大声呼喊，王某则试图上前拦住刘某和韩某二人。刘某和韩某挣脱后迅速离开王某家，王某和其妻子追出。刘某跑得比较快眨眼间就不见了，而韩某动作较为迟缓被刘某从后面拉住，于是韩某回过身来对着王某面部就是一拳，致王某门牙脱落。随后韩某又一脚踹倒王某妻子，韩某逃脱。经司法机关鉴定，王某构成轻伤，王某妻子构成轻微伤。后两人被公安机关抓获。</w:t>
      </w:r>
    </w:p>
    <w:p>
      <w:pPr>
        <w:ind w:firstLine="43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试分析两人的刑事责任。</w:t>
      </w:r>
    </w:p>
    <w:p>
      <w:pPr>
        <w:ind w:firstLine="435"/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案例八：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2010年11月2日下午两点，被告人朱某在家附近散步时发现一个推摩托车的人行迹非常可疑，觉得他的摩托车可能是偷来的。当此人把摩托车停在路边想发动骑走时，朱某走过来大声说：“干什么？这是你的车吗？”那人一听此话撒腿而逃。朱某看四周无人，遂将摩托车骑回家。刚骑走一会儿，朱某就被赶到的失主和公安人员抓获归案。经鉴定，摩托车估价8000元。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试分析朱某的刑事责任。</w:t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案例九：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王某以外出打工挣钱为名，将同村一女子张某骗至安徽某县，以5000元的价格卖给了年逾40岁的单身刘某。被害人张某跪在地上苦苦哀求刘某放了自己，并答应返回家后一定让父亲返还刘某5000元的损失。刘某不同意，反而劝张某嫁给自己。由于彼此谁也说服不了谁，刘某就准备强行把生米煮成熟饭。当天晚上，刘某闯进张某的小屋。强行把张某按倒在床上，奸污了张某。张某佯装愿意和刘某一起过日子。几天后，乘刘家人放松警惕后，逃出刘家 ，并告发了此事，刘某也被迫自首。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请回答以下问题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（1）某、刘某的行为应如何认定？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（2）刘某应当如何处罚？</w:t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1E94"/>
    <w:rsid w:val="00041294"/>
    <w:rsid w:val="000B7AB7"/>
    <w:rsid w:val="000F5E4E"/>
    <w:rsid w:val="001A3E63"/>
    <w:rsid w:val="0021772A"/>
    <w:rsid w:val="002952EE"/>
    <w:rsid w:val="002B1461"/>
    <w:rsid w:val="003F7A73"/>
    <w:rsid w:val="00480D3C"/>
    <w:rsid w:val="00490FA2"/>
    <w:rsid w:val="004F66D9"/>
    <w:rsid w:val="00552E64"/>
    <w:rsid w:val="00580AD1"/>
    <w:rsid w:val="005D4DDE"/>
    <w:rsid w:val="0060796F"/>
    <w:rsid w:val="00691617"/>
    <w:rsid w:val="00703883"/>
    <w:rsid w:val="00796E93"/>
    <w:rsid w:val="007D2FAC"/>
    <w:rsid w:val="00800649"/>
    <w:rsid w:val="0083014D"/>
    <w:rsid w:val="008369BB"/>
    <w:rsid w:val="00846D12"/>
    <w:rsid w:val="008B1282"/>
    <w:rsid w:val="008F1E94"/>
    <w:rsid w:val="009A7539"/>
    <w:rsid w:val="00B03DD1"/>
    <w:rsid w:val="00B74A12"/>
    <w:rsid w:val="00C85ED9"/>
    <w:rsid w:val="00C928A6"/>
    <w:rsid w:val="00D67049"/>
    <w:rsid w:val="00D719C1"/>
    <w:rsid w:val="00D93E76"/>
    <w:rsid w:val="00DE3777"/>
    <w:rsid w:val="00E27381"/>
    <w:rsid w:val="00E41DCF"/>
    <w:rsid w:val="00E444AC"/>
    <w:rsid w:val="00E8335D"/>
    <w:rsid w:val="00E8564A"/>
    <w:rsid w:val="00E92EC0"/>
    <w:rsid w:val="00EB26B1"/>
    <w:rsid w:val="00F1552D"/>
    <w:rsid w:val="00F74007"/>
    <w:rsid w:val="09DB1C4F"/>
    <w:rsid w:val="18535E74"/>
    <w:rsid w:val="24DC5E6D"/>
    <w:rsid w:val="2C8155D6"/>
    <w:rsid w:val="2D7975A6"/>
    <w:rsid w:val="38EA7EDC"/>
    <w:rsid w:val="3DB36619"/>
    <w:rsid w:val="6CB341A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3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纯文本 Char"/>
    <w:basedOn w:val="6"/>
    <w:link w:val="2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519</Words>
  <Characters>2961</Characters>
  <Lines>24</Lines>
  <Paragraphs>6</Paragraphs>
  <TotalTime>0</TotalTime>
  <ScaleCrop>false</ScaleCrop>
  <LinksUpToDate>false</LinksUpToDate>
  <CharactersWithSpaces>3474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2015-05-18T06:53:00Z</dcterms:created>
  <dc:creator>xwb</dc:creator>
  <cp:lastModifiedBy>Hp</cp:lastModifiedBy>
  <dcterms:modified xsi:type="dcterms:W3CDTF">2017-04-07T06:21:58Z</dcterms:modified>
  <dc:title>中国刑法学分论试题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